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CE73" w14:textId="77777777" w:rsidR="00CA6BDC" w:rsidRPr="006A317E" w:rsidRDefault="00CA6BDC" w:rsidP="00CA6BDC">
      <w:pPr>
        <w:spacing w:after="0"/>
        <w:jc w:val="center"/>
        <w:rPr>
          <w:b/>
          <w:sz w:val="56"/>
          <w:szCs w:val="56"/>
          <w:lang w:val="es-419"/>
        </w:rPr>
      </w:pPr>
      <w:r>
        <w:rPr>
          <w:b/>
          <w:bCs/>
          <w:sz w:val="56"/>
          <w:szCs w:val="56"/>
          <w:lang w:val="es"/>
        </w:rPr>
        <w:t>Distrito Escolar Independiente de Lewisville</w:t>
      </w:r>
    </w:p>
    <w:p w14:paraId="2048C46E" w14:textId="77777777" w:rsidR="00CA6BDC" w:rsidRPr="006A317E" w:rsidRDefault="00CA6BDC" w:rsidP="00CA6BDC">
      <w:pPr>
        <w:jc w:val="center"/>
        <w:rPr>
          <w:i/>
          <w:sz w:val="32"/>
          <w:szCs w:val="32"/>
          <w:lang w:val="es-419"/>
        </w:rPr>
      </w:pPr>
      <w:r>
        <w:rPr>
          <w:i/>
          <w:iCs/>
          <w:sz w:val="32"/>
          <w:szCs w:val="32"/>
          <w:lang w:val="es"/>
        </w:rPr>
        <w:t>Regreso al plan de instrucción presencial y continuidad de los servicios</w:t>
      </w:r>
    </w:p>
    <w:p w14:paraId="22A481B6" w14:textId="77777777" w:rsidR="00CA6BDC" w:rsidRPr="006A317E" w:rsidRDefault="00CA6BDC" w:rsidP="00CA6BDC">
      <w:pPr>
        <w:spacing w:line="276" w:lineRule="auto"/>
        <w:rPr>
          <w:sz w:val="24"/>
          <w:szCs w:val="24"/>
          <w:lang w:val="es-419"/>
        </w:rPr>
      </w:pPr>
    </w:p>
    <w:p w14:paraId="1C10F41E" w14:textId="77777777" w:rsidR="00CA6BDC" w:rsidRPr="006A317E" w:rsidRDefault="00CA6BDC" w:rsidP="00CA6BDC">
      <w:pPr>
        <w:spacing w:line="276" w:lineRule="auto"/>
        <w:rPr>
          <w:sz w:val="24"/>
          <w:szCs w:val="24"/>
          <w:lang w:val="es-419"/>
        </w:rPr>
      </w:pPr>
      <w:r>
        <w:rPr>
          <w:sz w:val="24"/>
          <w:szCs w:val="24"/>
          <w:lang w:val="es"/>
        </w:rPr>
        <w:t xml:space="preserve">Durante el año escolar 2020-2021, el distrito implementó un sistema de protocolo nivelado para la mitigación de la transmisión del virus de la COVID-19.  A partir del primer día de clases presenciales, el 8 de septiembre de 2020, el Distrito Escolar Independiente de Lewisville operó de manera segura en un protocolo de “Nivel Naranja”, que proporcionó una oportunidad segura para la instrucción presencial, además de la opción del Camino Virtual.  Se diseñó e implementó un Centro de Llamadas COVID que nos permitió rastrear y monitorear los niveles del virus y apoyar el rastreo de contactos, y las estrategias de los Centros para el Control y la Prevención de Enfermedades (Centers for Disease Control and Prevention, CDC) se implementaron con éxito en todo el distrito para garantizar la seguridad y la continuidad de los servicios, ya que nuestro personal y estudiantes participaron en el modelo de aprendizaje en persona durante todo el año escolar.  </w:t>
      </w:r>
    </w:p>
    <w:p w14:paraId="4DA0D34F" w14:textId="173D38DD" w:rsidR="000F3B5E" w:rsidRPr="006A317E" w:rsidRDefault="00CA6BDC" w:rsidP="00CA6BDC">
      <w:pPr>
        <w:rPr>
          <w:sz w:val="24"/>
          <w:szCs w:val="24"/>
          <w:lang w:val="es-419"/>
        </w:rPr>
      </w:pPr>
      <w:r>
        <w:rPr>
          <w:sz w:val="24"/>
          <w:szCs w:val="24"/>
          <w:lang w:val="es"/>
        </w:rPr>
        <w:t>Ese tipo de sistema de orientación nivelada, además de otros apoyos como el Centro de Llamadas COVID, se reproduciría en caso de otro brote del virus.  El Distrito Escolar Independiente de Lewisville ya ha creado la estructura necesaria para apoyar la instrucción en persona, como se requiere durante el año escolar 2020-2021, y utilizaría esta base para las posibles necesidades que surjan en el futuro.</w:t>
      </w:r>
    </w:p>
    <w:p w14:paraId="03AAD395" w14:textId="77777777" w:rsidR="00CA6BDC" w:rsidRPr="006A317E" w:rsidRDefault="00CA6BDC" w:rsidP="00CA6BDC">
      <w:pPr>
        <w:spacing w:line="276" w:lineRule="auto"/>
        <w:rPr>
          <w:sz w:val="24"/>
          <w:szCs w:val="24"/>
          <w:lang w:val="es-419"/>
        </w:rPr>
      </w:pPr>
      <w:r>
        <w:rPr>
          <w:sz w:val="24"/>
          <w:szCs w:val="24"/>
          <w:lang w:val="es"/>
        </w:rPr>
        <w:t xml:space="preserve">El Distrito Escolar Independiente de Lewisville se compromete a proporcionar una instrucción segura, de alta calidad y en persona para nuestros estudiantes.  Nuestra visión deja clara la promesa hecha a nuestros estudiantes, al personal, a los padres y a las comunidades a las que servimos: </w:t>
      </w:r>
      <w:r>
        <w:rPr>
          <w:i/>
          <w:iCs/>
          <w:sz w:val="24"/>
          <w:szCs w:val="24"/>
          <w:lang w:val="es"/>
        </w:rPr>
        <w:t>todos nuestros alumnos disfrutan de una vida próspera y productiva en un futuro creado por ellos.</w:t>
      </w:r>
      <w:r>
        <w:rPr>
          <w:sz w:val="24"/>
          <w:szCs w:val="24"/>
          <w:lang w:val="es"/>
        </w:rPr>
        <w:t xml:space="preserve">  Cumpliremos nuestra misión de diseñar e implementar una organización de aprendizaje que ofrezca experiencias atractivas e innovadoras cada día, a través de los principios rectores de nuestras cuatro piedras angulares: Aprendizaje de los estudiantes, experiencia de los estudiantes, administración de los recursos y compromiso con la comunidad.</w:t>
      </w:r>
    </w:p>
    <w:p w14:paraId="4B83A65D" w14:textId="77777777" w:rsidR="00CA6BDC" w:rsidRPr="006A317E" w:rsidRDefault="00CA6BDC" w:rsidP="00CA6BDC">
      <w:pPr>
        <w:spacing w:line="276" w:lineRule="auto"/>
        <w:rPr>
          <w:sz w:val="24"/>
          <w:szCs w:val="24"/>
          <w:lang w:val="es-419"/>
        </w:rPr>
      </w:pPr>
      <w:r>
        <w:rPr>
          <w:sz w:val="24"/>
          <w:szCs w:val="24"/>
          <w:lang w:val="es"/>
        </w:rPr>
        <w:t>Para cumplir esta promesa, el distrito tiene en cuenta las siguientes consideraciones a la hora de determinar las directrices operativas para el entorno escolar relacionadas con la mitigación de virus:</w:t>
      </w:r>
    </w:p>
    <w:p w14:paraId="44183865" w14:textId="77777777" w:rsidR="00CA6BDC" w:rsidRPr="006A317E" w:rsidRDefault="00CA6BDC" w:rsidP="00CA6BDC">
      <w:pPr>
        <w:numPr>
          <w:ilvl w:val="0"/>
          <w:numId w:val="1"/>
        </w:numPr>
        <w:pBdr>
          <w:top w:val="nil"/>
          <w:left w:val="nil"/>
          <w:bottom w:val="nil"/>
          <w:right w:val="nil"/>
          <w:between w:val="nil"/>
        </w:pBdr>
        <w:spacing w:after="0" w:line="276" w:lineRule="auto"/>
        <w:rPr>
          <w:color w:val="000000"/>
          <w:sz w:val="24"/>
          <w:szCs w:val="24"/>
          <w:lang w:val="es-419"/>
        </w:rPr>
      </w:pPr>
      <w:r>
        <w:rPr>
          <w:rFonts w:ascii="Calibri" w:eastAsia="Calibri" w:hAnsi="Calibri" w:cs="Calibri"/>
          <w:color w:val="000000"/>
          <w:sz w:val="24"/>
          <w:szCs w:val="24"/>
          <w:lang w:val="es"/>
        </w:rPr>
        <w:t>Guía de apertura de escuelas de la Agencia de Educación de Texas (Texas Education Agency, TEA)</w:t>
      </w:r>
    </w:p>
    <w:p w14:paraId="703856A0" w14:textId="77777777" w:rsidR="00CA6BDC" w:rsidRPr="006A317E" w:rsidRDefault="00CA6BDC" w:rsidP="00CA6BDC">
      <w:pPr>
        <w:numPr>
          <w:ilvl w:val="0"/>
          <w:numId w:val="1"/>
        </w:numPr>
        <w:pBdr>
          <w:top w:val="nil"/>
          <w:left w:val="nil"/>
          <w:bottom w:val="nil"/>
          <w:right w:val="nil"/>
          <w:between w:val="nil"/>
        </w:pBdr>
        <w:spacing w:after="0" w:line="276" w:lineRule="auto"/>
        <w:rPr>
          <w:color w:val="000000"/>
          <w:sz w:val="24"/>
          <w:szCs w:val="24"/>
          <w:lang w:val="es-419"/>
        </w:rPr>
      </w:pPr>
      <w:r>
        <w:rPr>
          <w:rFonts w:ascii="Calibri" w:eastAsia="Calibri" w:hAnsi="Calibri" w:cs="Calibri"/>
          <w:color w:val="000000"/>
          <w:sz w:val="24"/>
          <w:szCs w:val="24"/>
          <w:lang w:val="es"/>
        </w:rPr>
        <w:t>Orientación escolar de los CDC (entre otras cosas):</w:t>
      </w:r>
    </w:p>
    <w:p w14:paraId="3C603375"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lastRenderedPageBreak/>
        <w:t>Tapabocas</w:t>
      </w:r>
    </w:p>
    <w:p w14:paraId="51A2E8BE"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t>Distanciamiento físico</w:t>
      </w:r>
    </w:p>
    <w:p w14:paraId="71C7A7AC" w14:textId="77777777" w:rsidR="00CA6BDC" w:rsidRPr="006A317E" w:rsidRDefault="00CA6BDC" w:rsidP="00CA6BDC">
      <w:pPr>
        <w:numPr>
          <w:ilvl w:val="1"/>
          <w:numId w:val="1"/>
        </w:numPr>
        <w:pBdr>
          <w:top w:val="nil"/>
          <w:left w:val="nil"/>
          <w:bottom w:val="nil"/>
          <w:right w:val="nil"/>
          <w:between w:val="nil"/>
        </w:pBdr>
        <w:spacing w:after="0" w:line="276" w:lineRule="auto"/>
        <w:rPr>
          <w:color w:val="000000"/>
          <w:sz w:val="24"/>
          <w:szCs w:val="24"/>
          <w:lang w:val="es-419"/>
        </w:rPr>
      </w:pPr>
      <w:r>
        <w:rPr>
          <w:rFonts w:ascii="Calibri" w:eastAsia="Calibri" w:hAnsi="Calibri" w:cs="Calibri"/>
          <w:color w:val="000000"/>
          <w:sz w:val="24"/>
          <w:szCs w:val="24"/>
          <w:lang w:val="es"/>
        </w:rPr>
        <w:t>Lavado de manos y etiqueta respiratoria</w:t>
      </w:r>
    </w:p>
    <w:p w14:paraId="13786BD8" w14:textId="77777777" w:rsidR="00CA6BDC" w:rsidRPr="006A317E" w:rsidRDefault="00CA6BDC" w:rsidP="00CA6BDC">
      <w:pPr>
        <w:numPr>
          <w:ilvl w:val="1"/>
          <w:numId w:val="1"/>
        </w:numPr>
        <w:pBdr>
          <w:top w:val="nil"/>
          <w:left w:val="nil"/>
          <w:bottom w:val="nil"/>
          <w:right w:val="nil"/>
          <w:between w:val="nil"/>
        </w:pBdr>
        <w:spacing w:after="0" w:line="276" w:lineRule="auto"/>
        <w:rPr>
          <w:color w:val="000000"/>
          <w:sz w:val="24"/>
          <w:szCs w:val="24"/>
          <w:lang w:val="es-419"/>
        </w:rPr>
      </w:pPr>
      <w:r>
        <w:rPr>
          <w:rFonts w:ascii="Calibri" w:eastAsia="Calibri" w:hAnsi="Calibri" w:cs="Calibri"/>
          <w:color w:val="000000"/>
          <w:sz w:val="24"/>
          <w:szCs w:val="24"/>
          <w:lang w:val="es"/>
        </w:rPr>
        <w:t>Limpieza y mantenimiento de instalaciones saludables</w:t>
      </w:r>
    </w:p>
    <w:p w14:paraId="0DCE08C6"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t>Mejora de la ventilación</w:t>
      </w:r>
    </w:p>
    <w:p w14:paraId="34335C76"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t>Rastreo de contactos y cuarentena</w:t>
      </w:r>
    </w:p>
    <w:p w14:paraId="316EEE1D"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t>Pruebas de diagnóstico y detección</w:t>
      </w:r>
    </w:p>
    <w:p w14:paraId="07B1A0CF"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t>Esfuerzos de vacunación</w:t>
      </w:r>
    </w:p>
    <w:p w14:paraId="4472E99C" w14:textId="77777777" w:rsidR="00CA6BDC" w:rsidRPr="006A317E" w:rsidRDefault="00CA6BDC" w:rsidP="00CA6BDC">
      <w:pPr>
        <w:numPr>
          <w:ilvl w:val="1"/>
          <w:numId w:val="1"/>
        </w:numPr>
        <w:pBdr>
          <w:top w:val="nil"/>
          <w:left w:val="nil"/>
          <w:bottom w:val="nil"/>
          <w:right w:val="nil"/>
          <w:between w:val="nil"/>
        </w:pBdr>
        <w:spacing w:after="0" w:line="276" w:lineRule="auto"/>
        <w:rPr>
          <w:color w:val="000000"/>
          <w:sz w:val="24"/>
          <w:szCs w:val="24"/>
          <w:lang w:val="es-419"/>
        </w:rPr>
      </w:pPr>
      <w:r>
        <w:rPr>
          <w:rFonts w:ascii="Calibri" w:eastAsia="Calibri" w:hAnsi="Calibri" w:cs="Calibri"/>
          <w:color w:val="000000"/>
          <w:sz w:val="24"/>
          <w:szCs w:val="24"/>
          <w:lang w:val="es"/>
        </w:rPr>
        <w:t>Acomodaciones apropiadas para niños con discapacidades</w:t>
      </w:r>
    </w:p>
    <w:p w14:paraId="6BE53336" w14:textId="77777777" w:rsidR="00CA6BDC" w:rsidRDefault="00CA6BDC" w:rsidP="00CA6BDC">
      <w:pPr>
        <w:numPr>
          <w:ilvl w:val="0"/>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lang w:val="es"/>
        </w:rPr>
        <w:t xml:space="preserve">Cualquier restricción estatal o local </w:t>
      </w:r>
    </w:p>
    <w:p w14:paraId="52EA8E69" w14:textId="77777777" w:rsidR="00CA6BDC" w:rsidRPr="006A317E" w:rsidRDefault="00CA6BDC" w:rsidP="00CA6BDC">
      <w:pPr>
        <w:numPr>
          <w:ilvl w:val="0"/>
          <w:numId w:val="1"/>
        </w:numPr>
        <w:pBdr>
          <w:top w:val="nil"/>
          <w:left w:val="nil"/>
          <w:bottom w:val="nil"/>
          <w:right w:val="nil"/>
          <w:between w:val="nil"/>
        </w:pBdr>
        <w:spacing w:after="0" w:line="276" w:lineRule="auto"/>
        <w:rPr>
          <w:color w:val="000000"/>
          <w:sz w:val="24"/>
          <w:szCs w:val="24"/>
          <w:lang w:val="es-419"/>
        </w:rPr>
      </w:pPr>
      <w:r>
        <w:rPr>
          <w:rFonts w:ascii="Calibri" w:hAnsi="Calibri"/>
          <w:color w:val="000000"/>
          <w:sz w:val="24"/>
          <w:szCs w:val="24"/>
          <w:lang w:val="es"/>
        </w:rPr>
        <w:t xml:space="preserve">Datos escolares analizados en colaboración con </w:t>
      </w:r>
      <w:r>
        <w:rPr>
          <w:color w:val="000000"/>
          <w:sz w:val="24"/>
          <w:szCs w:val="24"/>
          <w:lang w:val="es"/>
        </w:rPr>
        <w:t xml:space="preserve">el Departamento de Salud Pública del condado de Denton y otros </w:t>
      </w:r>
      <w:r>
        <w:rPr>
          <w:rFonts w:ascii="Calibri" w:hAnsi="Calibri"/>
          <w:color w:val="000000"/>
          <w:sz w:val="24"/>
          <w:szCs w:val="24"/>
          <w:lang w:val="es"/>
        </w:rPr>
        <w:t>funcionarios sanitarios locales</w:t>
      </w:r>
    </w:p>
    <w:p w14:paraId="0B662C49" w14:textId="77777777" w:rsidR="00CA6BDC" w:rsidRPr="006A317E" w:rsidRDefault="00CA6BDC" w:rsidP="00CA6BDC">
      <w:pPr>
        <w:numPr>
          <w:ilvl w:val="0"/>
          <w:numId w:val="1"/>
        </w:numPr>
        <w:pBdr>
          <w:top w:val="nil"/>
          <w:left w:val="nil"/>
          <w:bottom w:val="nil"/>
          <w:right w:val="nil"/>
          <w:between w:val="nil"/>
        </w:pBdr>
        <w:spacing w:after="0" w:line="276" w:lineRule="auto"/>
        <w:rPr>
          <w:color w:val="000000"/>
          <w:sz w:val="24"/>
          <w:szCs w:val="24"/>
          <w:lang w:val="es-419"/>
        </w:rPr>
      </w:pPr>
      <w:r>
        <w:rPr>
          <w:rFonts w:ascii="Calibri" w:eastAsia="Calibri" w:hAnsi="Calibri" w:cs="Calibri"/>
          <w:color w:val="000000"/>
          <w:sz w:val="24"/>
          <w:szCs w:val="24"/>
          <w:lang w:val="es"/>
        </w:rPr>
        <w:t>Datos y tendencias de la transmisión en la comunidad, analizados en colaboración con los funcionarios sanitarios locales</w:t>
      </w:r>
    </w:p>
    <w:p w14:paraId="69BDB3B3" w14:textId="77777777" w:rsidR="00CA6BDC" w:rsidRPr="006A317E" w:rsidRDefault="00CA6BDC" w:rsidP="00CA6BDC">
      <w:pPr>
        <w:numPr>
          <w:ilvl w:val="0"/>
          <w:numId w:val="1"/>
        </w:numPr>
        <w:pBdr>
          <w:top w:val="nil"/>
          <w:left w:val="nil"/>
          <w:bottom w:val="nil"/>
          <w:right w:val="nil"/>
          <w:between w:val="nil"/>
        </w:pBdr>
        <w:spacing w:line="276" w:lineRule="auto"/>
        <w:rPr>
          <w:color w:val="000000"/>
          <w:sz w:val="24"/>
          <w:szCs w:val="24"/>
          <w:lang w:val="es-419"/>
        </w:rPr>
      </w:pPr>
      <w:r>
        <w:rPr>
          <w:rFonts w:ascii="Calibri" w:eastAsia="Calibri" w:hAnsi="Calibri" w:cs="Calibri"/>
          <w:color w:val="000000"/>
          <w:sz w:val="24"/>
          <w:szCs w:val="24"/>
          <w:lang w:val="es"/>
        </w:rPr>
        <w:t>Datos disponibles de ocupación hospitalaria, disponibilidad de camas en la Unidad de Cuidados Intensivos (UCI), etc., analizados en colaboración con los responsables sanitarios locales</w:t>
      </w:r>
    </w:p>
    <w:p w14:paraId="22BB39F3" w14:textId="4B9586CD" w:rsidR="00CA6BDC" w:rsidRPr="006A317E" w:rsidRDefault="00CA6BDC" w:rsidP="00CA6BDC">
      <w:pPr>
        <w:rPr>
          <w:sz w:val="24"/>
          <w:szCs w:val="24"/>
          <w:lang w:val="es-419"/>
        </w:rPr>
      </w:pPr>
      <w:r w:rsidRPr="00E911E9">
        <w:rPr>
          <w:sz w:val="24"/>
          <w:szCs w:val="24"/>
          <w:lang w:val="es"/>
        </w:rPr>
        <w:t>Es nuestra intención operar durante el año escolar 2021-2022 de una manera más tradicional, en lo que la mayoría consideraría un ambiente escolar “típico”.</w:t>
      </w:r>
      <w:r>
        <w:rPr>
          <w:sz w:val="24"/>
          <w:szCs w:val="24"/>
          <w:lang w:val="es"/>
        </w:rPr>
        <w:t xml:space="preserve">  Muchas decisiones dependen de objetivos móviles, como las circunstancias relacionadas con la salud en nuestras comunidades, y las decisiones tomadas por autoridades como el Gobernador o la Agencia de Educación de Texas.  Por estas razones, el sitio web del Distrito Escolar Independiente de Lewisville (Lewisville Independent School District,</w:t>
      </w:r>
      <w:r>
        <w:rPr>
          <w:b/>
          <w:bCs/>
          <w:sz w:val="24"/>
          <w:szCs w:val="24"/>
          <w:lang w:val="es"/>
        </w:rPr>
        <w:t xml:space="preserve"> </w:t>
      </w:r>
      <w:r>
        <w:rPr>
          <w:sz w:val="24"/>
          <w:szCs w:val="24"/>
          <w:lang w:val="es"/>
        </w:rPr>
        <w:t>LISD) es el lugar donde siempre se pueden encontrar nuestras orientaciones más actualizadas sobre la mitigación de virus:</w:t>
      </w:r>
    </w:p>
    <w:p w14:paraId="42613659" w14:textId="2DAFFF36" w:rsidR="00CA6BDC" w:rsidRPr="006A317E" w:rsidRDefault="00000000" w:rsidP="00CA6BDC">
      <w:pPr>
        <w:jc w:val="center"/>
        <w:rPr>
          <w:sz w:val="24"/>
          <w:szCs w:val="24"/>
          <w:lang w:val="es-419"/>
        </w:rPr>
      </w:pPr>
      <w:hyperlink r:id="rId8">
        <w:r w:rsidR="00CA6BDC">
          <w:rPr>
            <w:b/>
            <w:bCs/>
            <w:color w:val="0563C1"/>
            <w:sz w:val="44"/>
            <w:szCs w:val="44"/>
            <w:u w:val="single"/>
            <w:lang w:val="es"/>
          </w:rPr>
          <w:t>lisd.net/covid19</w:t>
        </w:r>
      </w:hyperlink>
    </w:p>
    <w:p w14:paraId="67692804" w14:textId="77777777" w:rsidR="00CA6BDC" w:rsidRPr="006A317E" w:rsidRDefault="00CA6BDC" w:rsidP="00CA6BDC">
      <w:pPr>
        <w:spacing w:line="276" w:lineRule="auto"/>
        <w:rPr>
          <w:sz w:val="24"/>
          <w:szCs w:val="24"/>
          <w:lang w:val="es-419"/>
        </w:rPr>
      </w:pPr>
    </w:p>
    <w:p w14:paraId="66CDF3CF" w14:textId="1D014CCA" w:rsidR="00CA6BDC" w:rsidRPr="006A317E" w:rsidRDefault="00CA6BDC" w:rsidP="00CA6BDC">
      <w:pPr>
        <w:spacing w:line="276" w:lineRule="auto"/>
        <w:rPr>
          <w:sz w:val="24"/>
          <w:szCs w:val="24"/>
          <w:lang w:val="es-419"/>
        </w:rPr>
      </w:pPr>
      <w:r>
        <w:rPr>
          <w:sz w:val="24"/>
          <w:szCs w:val="24"/>
          <w:lang w:val="es"/>
        </w:rPr>
        <w:t>Sin duda, la salud y la seguridad de nuestros estudiantes, familias, personal y comunidades están en el centro de cada decisión que tomamos.  El Distrito Escolar Independiente (Independent School District, ISD) de Lewisville se ha comprometido a proporcionar recursos para apoyar no solo la salud física, sino también el bienestar social, emocional y mental del personal y los estudiantes, a través de la disponibilidad de al menos una enfermera y al menos un consejero en tod</w:t>
      </w:r>
      <w:r w:rsidR="006A317E">
        <w:rPr>
          <w:sz w:val="24"/>
          <w:szCs w:val="24"/>
          <w:lang w:val="es"/>
        </w:rPr>
        <w:t>a</w:t>
      </w:r>
      <w:r>
        <w:rPr>
          <w:sz w:val="24"/>
          <w:szCs w:val="24"/>
          <w:lang w:val="es"/>
        </w:rPr>
        <w:t xml:space="preserve">s y cada </w:t>
      </w:r>
      <w:r w:rsidR="006A317E">
        <w:rPr>
          <w:sz w:val="24"/>
          <w:szCs w:val="24"/>
          <w:lang w:val="es"/>
        </w:rPr>
        <w:t>una</w:t>
      </w:r>
      <w:r>
        <w:rPr>
          <w:sz w:val="24"/>
          <w:szCs w:val="24"/>
          <w:lang w:val="es"/>
        </w:rPr>
        <w:t xml:space="preserve"> de </w:t>
      </w:r>
      <w:r w:rsidR="006A317E">
        <w:rPr>
          <w:sz w:val="24"/>
          <w:szCs w:val="24"/>
          <w:lang w:val="es"/>
        </w:rPr>
        <w:t>las escuelas</w:t>
      </w:r>
      <w:r>
        <w:rPr>
          <w:sz w:val="24"/>
          <w:szCs w:val="24"/>
          <w:lang w:val="es"/>
        </w:rPr>
        <w:t xml:space="preserve">.  </w:t>
      </w:r>
      <w:r w:rsidR="006A317E" w:rsidRPr="006A317E">
        <w:rPr>
          <w:sz w:val="24"/>
          <w:szCs w:val="24"/>
          <w:lang w:val="es"/>
        </w:rPr>
        <w:t>Existen múltiples procesos para ayudarnos a identificar las necesidades emergentes y orientar nuestros recursos donde el apoyo es más esencial.</w:t>
      </w:r>
      <w:r w:rsidR="006A317E">
        <w:rPr>
          <w:sz w:val="24"/>
          <w:szCs w:val="24"/>
          <w:lang w:val="es"/>
        </w:rPr>
        <w:t xml:space="preserve"> </w:t>
      </w:r>
      <w:r>
        <w:rPr>
          <w:sz w:val="24"/>
          <w:szCs w:val="24"/>
          <w:lang w:val="es"/>
        </w:rPr>
        <w:t xml:space="preserve">Los consejeros están formados en el Estudio de Experiencias Adversas en la Infancia (Adverse Childhood Experiences Study, ACES), que la TEA destaca como una práctica de intervención y concienciación, y han implementado prácticas informadas por el trauma con la </w:t>
      </w:r>
      <w:r>
        <w:rPr>
          <w:sz w:val="24"/>
          <w:szCs w:val="24"/>
          <w:lang w:val="es"/>
        </w:rPr>
        <w:lastRenderedPageBreak/>
        <w:t>Intervención Relacional Basada en la Confianza (Trust Based Relational Intervention, TBRI) y el ACES.</w:t>
      </w:r>
    </w:p>
    <w:p w14:paraId="01C6183B" w14:textId="68B89251" w:rsidR="00CA6BDC" w:rsidRPr="00DF1E29" w:rsidRDefault="00CA6BDC" w:rsidP="00DF1E29">
      <w:pPr>
        <w:spacing w:line="276" w:lineRule="auto"/>
        <w:rPr>
          <w:sz w:val="24"/>
          <w:szCs w:val="24"/>
          <w:lang w:val="es-419"/>
        </w:rPr>
      </w:pPr>
      <w:r>
        <w:rPr>
          <w:sz w:val="24"/>
          <w:szCs w:val="24"/>
          <w:lang w:val="es"/>
        </w:rPr>
        <w:t xml:space="preserve">Sabemos que solo con una base firme de seguridad, salud y bienestar podemos seguir trabajando para ofrecer una enseñanza presencial de alta calidad a nuestros alumnos.  Como el ISD de Lewisville mantiene el alto nivel de excelencia en nuestros servicios académicos, también hemos estado monitoreando el rendimiento de los estudiantes desde el comienzo de la pandemia de COVID-19, y respondiendo a las tendencias y las brechas de rendimiento a lo largo del año escolar.  El </w:t>
      </w:r>
      <w:hyperlink r:id="rId9">
        <w:r>
          <w:rPr>
            <w:color w:val="0563C1"/>
            <w:sz w:val="24"/>
            <w:szCs w:val="24"/>
            <w:u w:val="single"/>
            <w:lang w:val="es"/>
          </w:rPr>
          <w:t>plan de uso de fondos</w:t>
        </w:r>
      </w:hyperlink>
      <w:r>
        <w:rPr>
          <w:sz w:val="24"/>
          <w:szCs w:val="24"/>
          <w:lang w:val="es"/>
        </w:rPr>
        <w:t xml:space="preserve"> del distrito resume las medidas adicionales que estamos tomando para ayudar a mitigar la pérdida de aprendizaje debido al COVID-19.</w:t>
      </w:r>
    </w:p>
    <w:sectPr w:rsidR="00CA6BDC" w:rsidRPr="00DF1E29" w:rsidSect="00CA6BD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610ED"/>
    <w:multiLevelType w:val="multilevel"/>
    <w:tmpl w:val="200A9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418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DC"/>
    <w:rsid w:val="000F3B5E"/>
    <w:rsid w:val="003326C4"/>
    <w:rsid w:val="006A317E"/>
    <w:rsid w:val="00CA6BDC"/>
    <w:rsid w:val="00DF1E29"/>
    <w:rsid w:val="00E9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71D3"/>
  <w15:chartTrackingRefBased/>
  <w15:docId w15:val="{03CBE59F-6CF6-4DA2-BB53-96650972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d.net/covid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sd.net/Page/26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E4FEC9DB8CDBB44B396B9879CE711F8" ma:contentTypeVersion="13" ma:contentTypeDescription="Crear nuevo documento." ma:contentTypeScope="" ma:versionID="86b370a5590c795df43be4ee27418fc3">
  <xsd:schema xmlns:xsd="http://www.w3.org/2001/XMLSchema" xmlns:xs="http://www.w3.org/2001/XMLSchema" xmlns:p="http://schemas.microsoft.com/office/2006/metadata/properties" xmlns:ns2="292c868e-6514-44ed-917d-b7c03497c149" xmlns:ns3="cd090d31-fefa-4a22-9549-1e5b39d96545" targetNamespace="http://schemas.microsoft.com/office/2006/metadata/properties" ma:root="true" ma:fieldsID="3b383fad5138cada4dc8785d52978652" ns2:_="" ns3:_="">
    <xsd:import namespace="292c868e-6514-44ed-917d-b7c03497c149"/>
    <xsd:import namespace="cd090d31-fefa-4a22-9549-1e5b39d96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c868e-6514-44ed-917d-b7c03497c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090d31-fefa-4a22-9549-1e5b39d9654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46C2A-5552-40A4-8A3F-3AB3BA474A65}">
  <ds:schemaRefs>
    <ds:schemaRef ds:uri="http://schemas.microsoft.com/sharepoint/v3/contenttype/forms"/>
  </ds:schemaRefs>
</ds:datastoreItem>
</file>

<file path=customXml/itemProps2.xml><?xml version="1.0" encoding="utf-8"?>
<ds:datastoreItem xmlns:ds="http://schemas.openxmlformats.org/officeDocument/2006/customXml" ds:itemID="{5D862C54-A7D5-4C32-AC2B-E416454E4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c868e-6514-44ed-917d-b7c03497c149"/>
    <ds:schemaRef ds:uri="cd090d31-fefa-4a22-9549-1e5b39d9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CFB05-D2AB-490B-987D-000026FAC3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Courtney</dc:creator>
  <cp:keywords/>
  <dc:description/>
  <cp:lastModifiedBy>Hart, Courtney</cp:lastModifiedBy>
  <cp:revision>4</cp:revision>
  <cp:lastPrinted>2021-07-30T17:46:00Z</cp:lastPrinted>
  <dcterms:created xsi:type="dcterms:W3CDTF">2023-04-27T20:34:00Z</dcterms:created>
  <dcterms:modified xsi:type="dcterms:W3CDTF">2023-05-01T00:03:00Z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0x0101003E4FEC9DB8CDBB44B396B9879CE711F8</vt:lpwstr>
  </property>
</Properties>
</file>